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numPr>
          <w:ilvl w:val="0"/>
          <w:numId w:val="13"/>
        </w:numPr>
        <w:textAlignment w:val="baseline"/>
        <w:rPr>
          <w:rFonts w:ascii="Georgia" w:hAnsi="Georgia" w:cs="Times New Roman"/>
          <w:i/>
          <w:iCs/>
          <w:color w:val="000000"/>
          <w:sz w:val="26"/>
          <w:szCs w:val="26"/>
          <w:lang w:val="en-CA"/>
        </w:rPr>
      </w:pPr>
      <w:r w:rsidRPr="00FE0468">
        <w:rPr>
          <w:rFonts w:ascii="Georgia" w:hAnsi="Georgia" w:cs="Times New Roman"/>
          <w:i/>
          <w:iCs/>
          <w:color w:val="000000"/>
          <w:sz w:val="26"/>
          <w:szCs w:val="26"/>
          <w:lang w:val="en-CA"/>
        </w:rPr>
        <w:t>Are you an organization or group looking to build a stronger community through a program or service that connects community members in healthful ways?</w:t>
      </w:r>
    </w:p>
    <w:p w:rsidR="00FE0468" w:rsidRPr="00FE0468" w:rsidRDefault="00FE0468" w:rsidP="00FE0468">
      <w:pPr>
        <w:numPr>
          <w:ilvl w:val="0"/>
          <w:numId w:val="13"/>
        </w:numPr>
        <w:textAlignment w:val="baseline"/>
        <w:rPr>
          <w:rFonts w:ascii="Georgia" w:hAnsi="Georgia" w:cs="Times New Roman"/>
          <w:i/>
          <w:iCs/>
          <w:color w:val="000000"/>
          <w:sz w:val="26"/>
          <w:szCs w:val="26"/>
          <w:lang w:val="en-CA"/>
        </w:rPr>
      </w:pPr>
      <w:r w:rsidRPr="00FE0468">
        <w:rPr>
          <w:rFonts w:ascii="Georgia" w:hAnsi="Georgia" w:cs="Times New Roman"/>
          <w:i/>
          <w:iCs/>
          <w:color w:val="000000"/>
          <w:sz w:val="26"/>
          <w:szCs w:val="26"/>
          <w:lang w:val="en-CA"/>
        </w:rPr>
        <w:t>Have you recognized a community need that you want to see filled but aren’t sure where to start?</w:t>
      </w:r>
    </w:p>
    <w:p w:rsidR="00FE0468" w:rsidRPr="00FE0468" w:rsidRDefault="00FE0468" w:rsidP="00FE0468">
      <w:pPr>
        <w:numPr>
          <w:ilvl w:val="0"/>
          <w:numId w:val="13"/>
        </w:numPr>
        <w:textAlignment w:val="baseline"/>
        <w:rPr>
          <w:rFonts w:ascii="Georgia" w:hAnsi="Georgia" w:cs="Times New Roman"/>
          <w:i/>
          <w:iCs/>
          <w:color w:val="000000"/>
          <w:sz w:val="26"/>
          <w:szCs w:val="26"/>
          <w:lang w:val="en-CA"/>
        </w:rPr>
      </w:pPr>
      <w:r w:rsidRPr="00FE0468">
        <w:rPr>
          <w:rFonts w:ascii="Georgia" w:hAnsi="Georgia" w:cs="Times New Roman"/>
          <w:i/>
          <w:iCs/>
          <w:color w:val="000000"/>
          <w:sz w:val="26"/>
          <w:szCs w:val="26"/>
          <w:lang w:val="en-CA"/>
        </w:rPr>
        <w:t xml:space="preserve">Does someone you know or care about need individualized support to reach </w:t>
      </w:r>
      <w:proofErr w:type="gramStart"/>
      <w:r w:rsidRPr="00FE0468">
        <w:rPr>
          <w:rFonts w:ascii="Georgia" w:hAnsi="Georgia" w:cs="Times New Roman"/>
          <w:i/>
          <w:iCs/>
          <w:color w:val="000000"/>
          <w:sz w:val="26"/>
          <w:szCs w:val="26"/>
          <w:lang w:val="en-CA"/>
        </w:rPr>
        <w:t>their</w:t>
      </w:r>
      <w:proofErr w:type="gramEnd"/>
      <w:r w:rsidRPr="00FE0468">
        <w:rPr>
          <w:rFonts w:ascii="Georgia" w:hAnsi="Georgia" w:cs="Times New Roman"/>
          <w:i/>
          <w:iCs/>
          <w:color w:val="000000"/>
          <w:sz w:val="26"/>
          <w:szCs w:val="26"/>
          <w:lang w:val="en-CA"/>
        </w:rPr>
        <w:t xml:space="preserve"> potential or have a better life? 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Default="00FE0468" w:rsidP="00FE0468">
      <w:pPr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  <w:t>Our Services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b/>
          <w:bCs/>
          <w:color w:val="000000"/>
          <w:sz w:val="22"/>
          <w:u w:val="single"/>
          <w:lang w:val="en-CA"/>
        </w:rPr>
        <w:t>Service #1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Designing programs and services for your organization or group with the goal of bringing community together through engagement.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b/>
          <w:bCs/>
          <w:color w:val="000000"/>
          <w:sz w:val="22"/>
          <w:u w:val="single"/>
          <w:lang w:val="en-CA"/>
        </w:rPr>
        <w:t>Service #2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Designing programs, services or events for your volunteer or not-for-profit group with the goal of bringing the community together through engagement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b/>
          <w:bCs/>
          <w:color w:val="000000"/>
          <w:sz w:val="22"/>
          <w:u w:val="single"/>
          <w:lang w:val="en-CA"/>
        </w:rPr>
        <w:t>Service #3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Coordinating individualized mental health care plans for families and individuals.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Default="00FE0468" w:rsidP="00FE0468">
      <w:pPr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proofErr w:type="gramStart"/>
      <w:r w:rsidRPr="00FE0468"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  <w:t>Process and Timeline.</w:t>
      </w:r>
      <w:proofErr w:type="gramEnd"/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b/>
          <w:bCs/>
          <w:color w:val="000000"/>
          <w:sz w:val="22"/>
          <w:u w:val="single"/>
          <w:lang w:val="en-CA"/>
        </w:rPr>
        <w:t>Step 1: Discovery meeting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 xml:space="preserve">You tell us what your challenge is and where you </w:t>
      </w:r>
      <w:proofErr w:type="gramStart"/>
      <w:r w:rsidRPr="00FE0468">
        <w:rPr>
          <w:rFonts w:ascii="Helvetica" w:hAnsi="Helvetica" w:cs="Times New Roman"/>
          <w:color w:val="000000"/>
          <w:sz w:val="22"/>
          <w:lang w:val="en-CA"/>
        </w:rPr>
        <w:t>are at.</w:t>
      </w:r>
      <w:proofErr w:type="gramEnd"/>
      <w:r w:rsidRPr="00FE0468">
        <w:rPr>
          <w:rFonts w:ascii="Helvetica" w:hAnsi="Helvetica" w:cs="Times New Roman"/>
          <w:color w:val="000000"/>
          <w:sz w:val="22"/>
          <w:lang w:val="en-CA"/>
        </w:rPr>
        <w:t xml:space="preserve"> Where are you seeing gaps in your community? What are the needs at this time?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We provide initial insights and suggestions. 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Default="00FE0468" w:rsidP="00FE0468">
      <w:pPr>
        <w:rPr>
          <w:rFonts w:ascii="Helvetica" w:hAnsi="Helvetica" w:cs="Times New Roman"/>
          <w:b/>
          <w:bCs/>
          <w:color w:val="000000"/>
          <w:sz w:val="22"/>
          <w:u w:val="single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b/>
          <w:bCs/>
          <w:color w:val="000000"/>
          <w:sz w:val="22"/>
          <w:u w:val="single"/>
          <w:lang w:val="en-CA"/>
        </w:rPr>
        <w:t>Step 2: Project Plan Creation 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Our team creates project steps, resource requirements, roles and responsibilities. 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Default="00FE0468" w:rsidP="00FE0468">
      <w:pPr>
        <w:rPr>
          <w:rFonts w:ascii="Helvetica" w:hAnsi="Helvetica" w:cs="Times New Roman"/>
          <w:b/>
          <w:bCs/>
          <w:color w:val="000000"/>
          <w:sz w:val="22"/>
          <w:u w:val="single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b/>
          <w:bCs/>
          <w:color w:val="000000"/>
          <w:sz w:val="22"/>
          <w:u w:val="single"/>
          <w:lang w:val="en-CA"/>
        </w:rPr>
        <w:t>Step 3: Project Plan Presentation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We present the project plan and make any necessary adjustments before signing off and moving into the execution phase. 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i/>
          <w:iCs/>
          <w:color w:val="000000"/>
          <w:sz w:val="22"/>
          <w:lang w:val="en-CA"/>
        </w:rPr>
        <w:t xml:space="preserve">This </w:t>
      </w:r>
      <w:proofErr w:type="gramStart"/>
      <w:r w:rsidRPr="00FE0468">
        <w:rPr>
          <w:rFonts w:ascii="Helvetica" w:hAnsi="Helvetica" w:cs="Times New Roman"/>
          <w:i/>
          <w:iCs/>
          <w:color w:val="000000"/>
          <w:sz w:val="22"/>
          <w:lang w:val="en-CA"/>
        </w:rPr>
        <w:t>3 step</w:t>
      </w:r>
      <w:proofErr w:type="gramEnd"/>
      <w:r w:rsidRPr="00FE0468">
        <w:rPr>
          <w:rFonts w:ascii="Helvetica" w:hAnsi="Helvetica" w:cs="Times New Roman"/>
          <w:i/>
          <w:iCs/>
          <w:color w:val="000000"/>
          <w:sz w:val="22"/>
          <w:lang w:val="en-CA"/>
        </w:rPr>
        <w:t xml:space="preserve"> process can take up to one month depending on the scope of your project.</w:t>
      </w:r>
      <w:r w:rsidRPr="00FE0468">
        <w:rPr>
          <w:rFonts w:ascii="Helvetica" w:hAnsi="Helvetica" w:cs="Times New Roman"/>
          <w:color w:val="000000"/>
          <w:sz w:val="22"/>
          <w:lang w:val="en-CA"/>
        </w:rPr>
        <w:t> 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b/>
          <w:bCs/>
          <w:color w:val="000000"/>
          <w:sz w:val="22"/>
          <w:lang w:val="en-CA"/>
        </w:rPr>
        <w:t>Implementation timeline and process is based on individual engagement. We do not use already established programming. We will create something unique that meets the need.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Default="00FE0468" w:rsidP="00FE0468">
      <w:pPr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</w:pPr>
    </w:p>
    <w:p w:rsidR="00FE0468" w:rsidRDefault="00FE0468" w:rsidP="00FE0468">
      <w:pPr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</w:pPr>
    </w:p>
    <w:p w:rsidR="00FE0468" w:rsidRDefault="00FE0468" w:rsidP="00FE0468">
      <w:pPr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  <w:lastRenderedPageBreak/>
        <w:t>Our Experience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For over 10 years we have supported a number of organizations, individuals, and families. Collectively, our team has accumulated the skill and talent to design and implement unique, client-centred programming that contributes to the creation of stronger, more integrated communities.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i/>
          <w:iCs/>
          <w:color w:val="000000"/>
          <w:sz w:val="22"/>
          <w:lang w:val="en-CA"/>
        </w:rPr>
        <w:t>Recently with the Canadian Mental Health Association we provided outreach services, peer support services and developed a drop-in centre. And, working in collaboration with the Sunshine Coast Community Forest, we helped develop a community firewood program that engaged several businesses and vulnerable people groups.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With families and individuals, we have built personalized service plans, drawing on resources from the community, Province, or Canada-wide to assist those struggling with addiction, mental illness, cognitive disabilities, mental health issues, or physical disabilities. We can help create a sustainable journey forward for anyone who needs specialized support.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 </w:t>
      </w:r>
    </w:p>
    <w:p w:rsidR="00FE0468" w:rsidRDefault="00FE0468" w:rsidP="00FE0468">
      <w:pPr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  <w:t>Our Fees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  <w:br/>
      </w:r>
    </w:p>
    <w:p w:rsidR="00FE0468" w:rsidRPr="00FE0468" w:rsidRDefault="00FE0468" w:rsidP="00FE0468">
      <w:pPr>
        <w:numPr>
          <w:ilvl w:val="0"/>
          <w:numId w:val="14"/>
        </w:numPr>
        <w:textAlignment w:val="baseline"/>
        <w:rPr>
          <w:rFonts w:ascii="Helvetica" w:hAnsi="Helvetica" w:cs="Times New Roman"/>
          <w:color w:val="000000"/>
          <w:sz w:val="22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We will charge your organization or group on an hourly basis, so you don’t pay for time you don’t use. Our team rate is $80 per hour. </w:t>
      </w:r>
    </w:p>
    <w:p w:rsidR="00FE0468" w:rsidRPr="00FE0468" w:rsidRDefault="00FE0468" w:rsidP="00FE0468">
      <w:pPr>
        <w:numPr>
          <w:ilvl w:val="0"/>
          <w:numId w:val="14"/>
        </w:numPr>
        <w:textAlignment w:val="baseline"/>
        <w:rPr>
          <w:rFonts w:ascii="Helvetica" w:hAnsi="Helvetica" w:cs="Times New Roman"/>
          <w:color w:val="000000"/>
          <w:sz w:val="22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We offer a sliding scale rate for individuals or families because we don’t want finances to get in the way of achieving a better life. </w:t>
      </w:r>
    </w:p>
    <w:p w:rsidR="00FE0468" w:rsidRPr="00FE0468" w:rsidRDefault="00FE0468" w:rsidP="00FE0468">
      <w:pPr>
        <w:numPr>
          <w:ilvl w:val="0"/>
          <w:numId w:val="14"/>
        </w:numPr>
        <w:textAlignment w:val="baseline"/>
        <w:rPr>
          <w:rFonts w:ascii="Helvetica" w:hAnsi="Helvetica" w:cs="Times New Roman"/>
          <w:color w:val="000000"/>
          <w:sz w:val="22"/>
          <w:lang w:val="en-CA"/>
        </w:rPr>
      </w:pPr>
      <w:r w:rsidRPr="00FE0468">
        <w:rPr>
          <w:rFonts w:ascii="Helvetica" w:hAnsi="Helvetica" w:cs="Times New Roman"/>
          <w:color w:val="000000"/>
          <w:sz w:val="22"/>
          <w:lang w:val="en-CA"/>
        </w:rPr>
        <w:t>If you are a volunteer group and you want our support, talk to us. We can work something out.</w:t>
      </w:r>
    </w:p>
    <w:p w:rsidR="00FE0468" w:rsidRPr="00FE0468" w:rsidRDefault="00FE0468" w:rsidP="00FE0468">
      <w:pPr>
        <w:spacing w:after="240"/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Default="00FE0468" w:rsidP="00FE0468">
      <w:pPr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bookmarkStart w:id="0" w:name="_GoBack"/>
      <w:bookmarkEnd w:id="0"/>
      <w:r w:rsidRPr="00FE0468">
        <w:rPr>
          <w:rFonts w:ascii="Times" w:hAnsi="Times" w:cs="Times New Roman"/>
          <w:b/>
          <w:bCs/>
          <w:color w:val="000000"/>
          <w:sz w:val="32"/>
          <w:szCs w:val="32"/>
          <w:u w:val="single"/>
          <w:lang w:val="en-CA"/>
        </w:rPr>
        <w:t>We Believe 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Georgia" w:hAnsi="Georgia" w:cs="Times New Roman"/>
          <w:i/>
          <w:iCs/>
          <w:color w:val="000000"/>
          <w:sz w:val="24"/>
          <w:szCs w:val="24"/>
          <w:lang w:val="en-CA"/>
        </w:rPr>
        <w:t>Communities and their members are the driving force in creating community health. </w:t>
      </w: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Georgia" w:hAnsi="Georgia" w:cs="Times New Roman"/>
          <w:i/>
          <w:iCs/>
          <w:color w:val="000000"/>
          <w:sz w:val="24"/>
          <w:szCs w:val="24"/>
          <w:lang w:val="en-CA"/>
        </w:rPr>
        <w:t>Partnering with organizations and groups, we design programming that is community centred, and on par with organizational vision, values, and purpose. 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Georgia" w:hAnsi="Georgia" w:cs="Times New Roman"/>
          <w:i/>
          <w:iCs/>
          <w:color w:val="000000"/>
          <w:sz w:val="24"/>
          <w:szCs w:val="24"/>
          <w:lang w:val="en-CA"/>
        </w:rPr>
        <w:t>Everyone has the right to stand strong in their community, to have the supporters they need, the opportunity to live the life they imagine. 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</w:pPr>
    </w:p>
    <w:p w:rsidR="00FE0468" w:rsidRPr="00FE0468" w:rsidRDefault="00FE0468" w:rsidP="00FE0468">
      <w:pPr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  <w:r w:rsidRPr="00FE0468">
        <w:rPr>
          <w:rFonts w:ascii="Georgia" w:hAnsi="Georgia" w:cs="Times New Roman"/>
          <w:i/>
          <w:iCs/>
          <w:color w:val="000000"/>
          <w:sz w:val="24"/>
          <w:szCs w:val="24"/>
          <w:lang w:val="en-CA"/>
        </w:rPr>
        <w:t>People are powerful contributors to their own betterment. Our task is to listen, learn, and create programming that connects your community and makes it stronger.</w:t>
      </w:r>
      <w:r w:rsidRPr="00FE0468">
        <w:rPr>
          <w:rFonts w:ascii="Georgia" w:hAnsi="Georgia" w:cs="Times New Roman"/>
          <w:color w:val="000000"/>
          <w:sz w:val="24"/>
          <w:szCs w:val="24"/>
          <w:lang w:val="en-CA"/>
        </w:rPr>
        <w:t> </w:t>
      </w:r>
    </w:p>
    <w:p w:rsidR="00FE0468" w:rsidRPr="00FE0468" w:rsidRDefault="00FE0468" w:rsidP="00FE0468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FE0468"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  <w:br/>
      </w:r>
      <w:r w:rsidRPr="00FE0468">
        <w:rPr>
          <w:rFonts w:ascii="Georgia" w:eastAsia="Times New Roman" w:hAnsi="Georgia" w:cs="Times New Roman"/>
          <w:color w:val="000000"/>
          <w:sz w:val="26"/>
          <w:szCs w:val="26"/>
          <w:lang w:val="en-CA"/>
        </w:rPr>
        <w:t xml:space="preserve">Call Laurel (604) 750 - 7505, or Hugh (604) 665 - 4886, or email us at </w:t>
      </w:r>
      <w:hyperlink r:id="rId8" w:history="1">
        <w:r w:rsidRPr="00FE0468">
          <w:rPr>
            <w:rFonts w:ascii="Helvetica" w:eastAsia="Times New Roman" w:hAnsi="Helvetica" w:cs="Times New Roman"/>
            <w:color w:val="1155CC"/>
            <w:sz w:val="22"/>
            <w:u w:val="single"/>
            <w:lang w:val="en-CA"/>
          </w:rPr>
          <w:t>coastcommunityconsultant@gmail.com</w:t>
        </w:r>
      </w:hyperlink>
      <w:proofErr w:type="gramStart"/>
      <w:r w:rsidRPr="00FE0468">
        <w:rPr>
          <w:rFonts w:ascii="Georgia" w:eastAsia="Times New Roman" w:hAnsi="Georgia" w:cs="Times New Roman"/>
          <w:color w:val="000000"/>
          <w:sz w:val="26"/>
          <w:szCs w:val="26"/>
          <w:lang w:val="en-CA"/>
        </w:rPr>
        <w:t>  for</w:t>
      </w:r>
      <w:proofErr w:type="gramEnd"/>
      <w:r w:rsidRPr="00FE0468">
        <w:rPr>
          <w:rFonts w:ascii="Georgia" w:eastAsia="Times New Roman" w:hAnsi="Georgia" w:cs="Times New Roman"/>
          <w:color w:val="000000"/>
          <w:sz w:val="26"/>
          <w:szCs w:val="26"/>
          <w:lang w:val="en-CA"/>
        </w:rPr>
        <w:t xml:space="preserve"> more information.</w:t>
      </w:r>
      <w:r w:rsidRPr="00FE0468"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  <w:br/>
      </w:r>
      <w:r w:rsidRPr="00FE0468">
        <w:rPr>
          <w:rFonts w:ascii="Times New Roman" w:eastAsia="Times New Roman" w:hAnsi="Times New Roman" w:cs="Times New Roman"/>
          <w:color w:val="000000"/>
          <w:sz w:val="20"/>
          <w:szCs w:val="20"/>
          <w:lang w:val="en-CA"/>
        </w:rPr>
        <w:br/>
      </w:r>
    </w:p>
    <w:p w:rsidR="005C4041" w:rsidRPr="00FE0468" w:rsidRDefault="005C4041" w:rsidP="00FE0468"/>
    <w:sectPr w:rsidR="005C4041" w:rsidRPr="00FE0468" w:rsidSect="005C4041">
      <w:head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68" w:rsidRDefault="00FE0468">
      <w:r>
        <w:separator/>
      </w:r>
    </w:p>
  </w:endnote>
  <w:endnote w:type="continuationSeparator" w:id="0">
    <w:p w:rsidR="00FE0468" w:rsidRDefault="00FE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68" w:rsidRDefault="00FE0468">
      <w:r>
        <w:separator/>
      </w:r>
    </w:p>
  </w:footnote>
  <w:footnote w:type="continuationSeparator" w:id="0">
    <w:p w:rsidR="00FE0468" w:rsidRDefault="00FE04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5C4041">
      <w:trPr>
        <w:trHeight w:val="288"/>
      </w:trPr>
      <w:tc>
        <w:tcPr>
          <w:tcW w:w="1600" w:type="pct"/>
          <w:shd w:val="clear" w:color="auto" w:fill="663366" w:themeFill="accent1"/>
        </w:tcPr>
        <w:p w:rsidR="005C4041" w:rsidRDefault="005C4041"/>
      </w:tc>
      <w:tc>
        <w:tcPr>
          <w:tcW w:w="100" w:type="pct"/>
        </w:tcPr>
        <w:p w:rsidR="005C4041" w:rsidRDefault="005C4041"/>
      </w:tc>
      <w:tc>
        <w:tcPr>
          <w:tcW w:w="1600" w:type="pct"/>
          <w:shd w:val="clear" w:color="auto" w:fill="999966" w:themeFill="accent4"/>
        </w:tcPr>
        <w:p w:rsidR="005C4041" w:rsidRDefault="005C4041"/>
      </w:tc>
      <w:tc>
        <w:tcPr>
          <w:tcW w:w="100" w:type="pct"/>
        </w:tcPr>
        <w:p w:rsidR="005C4041" w:rsidRDefault="005C4041"/>
      </w:tc>
      <w:tc>
        <w:tcPr>
          <w:tcW w:w="1600" w:type="pct"/>
          <w:shd w:val="clear" w:color="auto" w:fill="666699" w:themeFill="accent3"/>
        </w:tcPr>
        <w:p w:rsidR="005C4041" w:rsidRDefault="005C4041"/>
      </w:tc>
    </w:tr>
  </w:tbl>
  <w:p w:rsidR="005C4041" w:rsidRDefault="00D4634C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E046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721" w:tblpY="181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FE0468" w:rsidTr="00FE0468">
      <w:trPr>
        <w:trHeight w:val="288"/>
      </w:trPr>
      <w:tc>
        <w:tcPr>
          <w:tcW w:w="1600" w:type="pct"/>
          <w:shd w:val="clear" w:color="auto" w:fill="663366" w:themeFill="accent1"/>
        </w:tcPr>
        <w:p w:rsidR="00FE0468" w:rsidRDefault="00FE0468" w:rsidP="00FE0468"/>
      </w:tc>
      <w:tc>
        <w:tcPr>
          <w:tcW w:w="100" w:type="pct"/>
        </w:tcPr>
        <w:p w:rsidR="00FE0468" w:rsidRDefault="00FE0468" w:rsidP="00FE0468"/>
      </w:tc>
      <w:tc>
        <w:tcPr>
          <w:tcW w:w="1600" w:type="pct"/>
          <w:shd w:val="clear" w:color="auto" w:fill="999966" w:themeFill="accent4"/>
        </w:tcPr>
        <w:p w:rsidR="00FE0468" w:rsidRDefault="00FE0468" w:rsidP="00FE0468"/>
      </w:tc>
      <w:tc>
        <w:tcPr>
          <w:tcW w:w="100" w:type="pct"/>
        </w:tcPr>
        <w:p w:rsidR="00FE0468" w:rsidRDefault="00FE0468" w:rsidP="00FE0468"/>
      </w:tc>
      <w:tc>
        <w:tcPr>
          <w:tcW w:w="1600" w:type="pct"/>
          <w:shd w:val="clear" w:color="auto" w:fill="666699" w:themeFill="accent3"/>
        </w:tcPr>
        <w:p w:rsidR="00FE0468" w:rsidRDefault="00FE0468" w:rsidP="00FE0468"/>
      </w:tc>
    </w:tr>
  </w:tbl>
  <w:p w:rsidR="005C4041" w:rsidRDefault="005C4041" w:rsidP="00FE0468">
    <w:pPr>
      <w:pStyle w:val="Header-Left"/>
      <w:ind w:left="0"/>
    </w:pPr>
  </w:p>
  <w:tbl>
    <w:tblPr>
      <w:tblStyle w:val="HostTable-Borderless"/>
      <w:tblpPr w:leftFromText="180" w:rightFromText="180" w:vertAnchor="text" w:horzAnchor="page" w:tblpX="721" w:tblpY="-42"/>
      <w:tblW w:w="0" w:type="auto"/>
      <w:tblLook w:val="04A0" w:firstRow="1" w:lastRow="0" w:firstColumn="1" w:lastColumn="0" w:noHBand="0" w:noVBand="1"/>
    </w:tblPr>
    <w:tblGrid>
      <w:gridCol w:w="5452"/>
      <w:gridCol w:w="5348"/>
    </w:tblGrid>
    <w:tr w:rsidR="00FE0468" w:rsidTr="00FE0468">
      <w:tc>
        <w:tcPr>
          <w:tcW w:w="5452" w:type="dxa"/>
        </w:tcPr>
        <w:p w:rsidR="00FE0468" w:rsidRPr="00FE0468" w:rsidRDefault="00FE0468" w:rsidP="00FE0468">
          <w:pPr>
            <w:rPr>
              <w:rFonts w:ascii="Times New Roman" w:hAnsi="Times New Roman" w:cs="Times New Roman"/>
              <w:color w:val="000000"/>
              <w:sz w:val="20"/>
              <w:szCs w:val="20"/>
              <w:lang w:val="en-CA"/>
            </w:rPr>
          </w:pPr>
          <w:r w:rsidRPr="00FE0468">
            <w:rPr>
              <w:rFonts w:ascii="Times" w:hAnsi="Times" w:cs="Times New Roman"/>
              <w:b/>
              <w:bCs/>
              <w:color w:val="000000"/>
              <w:sz w:val="42"/>
              <w:szCs w:val="42"/>
              <w:u w:val="single"/>
              <w:lang w:val="en-CA"/>
            </w:rPr>
            <w:t>Coast Community Consultant</w:t>
          </w:r>
          <w:r w:rsidRPr="00FE0468">
            <w:rPr>
              <w:rFonts w:ascii="Helvetica" w:hAnsi="Helvetica" w:cs="Times New Roman"/>
              <w:color w:val="000000"/>
              <w:sz w:val="22"/>
              <w:lang w:val="en-CA"/>
            </w:rPr>
            <w:br/>
          </w:r>
          <w:hyperlink r:id="rId1" w:history="1">
            <w:r w:rsidRPr="00FE0468">
              <w:rPr>
                <w:rFonts w:ascii="Helvetica" w:hAnsi="Helvetica" w:cs="Times New Roman"/>
                <w:color w:val="1155CC"/>
                <w:sz w:val="22"/>
                <w:u w:val="single"/>
                <w:lang w:val="en-CA"/>
              </w:rPr>
              <w:t>www.coastcommunityconsultant.com</w:t>
            </w:r>
          </w:hyperlink>
        </w:p>
        <w:p w:rsidR="00FE0468" w:rsidRDefault="00FE0468" w:rsidP="00FE0468">
          <w:pPr>
            <w:pStyle w:val="Contact"/>
          </w:pPr>
        </w:p>
      </w:tc>
      <w:tc>
        <w:tcPr>
          <w:tcW w:w="5348" w:type="dxa"/>
        </w:tcPr>
        <w:p w:rsidR="00FE0468" w:rsidRDefault="00FE0468" w:rsidP="00FE0468">
          <w:pPr>
            <w:pStyle w:val="Header-Right"/>
          </w:pPr>
        </w:p>
      </w:tc>
    </w:tr>
  </w:tbl>
  <w:p w:rsidR="005C4041" w:rsidRDefault="005C4041">
    <w:pPr>
      <w:pStyle w:val="Header"/>
    </w:pPr>
  </w:p>
  <w:p w:rsidR="005C4041" w:rsidRDefault="005C40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E767F"/>
    <w:multiLevelType w:val="multilevel"/>
    <w:tmpl w:val="8F34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D70D1F"/>
    <w:multiLevelType w:val="multilevel"/>
    <w:tmpl w:val="0136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D2173E"/>
    <w:multiLevelType w:val="multilevel"/>
    <w:tmpl w:val="C3D2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080FFC"/>
    <w:multiLevelType w:val="multilevel"/>
    <w:tmpl w:val="C2E6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E0468"/>
    <w:rsid w:val="000A6AD3"/>
    <w:rsid w:val="0020150D"/>
    <w:rsid w:val="004042D0"/>
    <w:rsid w:val="00556938"/>
    <w:rsid w:val="005B58AC"/>
    <w:rsid w:val="005C4041"/>
    <w:rsid w:val="005D74AA"/>
    <w:rsid w:val="006E0FB0"/>
    <w:rsid w:val="00847966"/>
    <w:rsid w:val="008C6024"/>
    <w:rsid w:val="008E5B58"/>
    <w:rsid w:val="00910AB1"/>
    <w:rsid w:val="00CA17DE"/>
    <w:rsid w:val="00D4634C"/>
    <w:rsid w:val="00E22B06"/>
    <w:rsid w:val="00FE0468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90E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E0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uiPriority w:val="99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E0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astcommunityconsultant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astcommunityconsultant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3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2021-04-17T15:55:00Z</dcterms:created>
  <dcterms:modified xsi:type="dcterms:W3CDTF">2021-04-17T15:58:00Z</dcterms:modified>
  <cp:category/>
</cp:coreProperties>
</file>